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E2053" w14:textId="77777777" w:rsidR="00850CE4" w:rsidRPr="0016363B" w:rsidRDefault="00703C67" w:rsidP="00F166A4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16363B">
        <w:rPr>
          <w:rFonts w:ascii="Times New Roman" w:hAnsi="Times New Roman" w:cs="Times New Roman"/>
          <w:color w:val="auto"/>
        </w:rPr>
        <w:t>ПОЛОЖЕНИЕ</w:t>
      </w:r>
    </w:p>
    <w:p w14:paraId="338ADC6E" w14:textId="77777777" w:rsidR="00850CE4" w:rsidRPr="0016363B" w:rsidRDefault="00703C67">
      <w:pPr>
        <w:spacing w:after="120" w:line="240" w:lineRule="auto"/>
        <w:jc w:val="center"/>
        <w:rPr>
          <w:b/>
        </w:rPr>
      </w:pPr>
      <w:r w:rsidRPr="0016363B">
        <w:rPr>
          <w:rFonts w:ascii="Times New Roman" w:eastAsia="Times New Roman" w:hAnsi="Times New Roman" w:cs="Times New Roman"/>
          <w:b/>
          <w:sz w:val="28"/>
          <w:szCs w:val="28"/>
        </w:rPr>
        <w:t>О ВСЕРОССИЙСКОМ  БЛАГОТВОРИТЕЛЬНОМ КОНКУРСЕ</w:t>
      </w:r>
    </w:p>
    <w:p w14:paraId="71373E5A" w14:textId="77777777" w:rsidR="00850CE4" w:rsidRPr="0016363B" w:rsidRDefault="00703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b/>
          <w:sz w:val="28"/>
          <w:szCs w:val="28"/>
        </w:rPr>
        <w:t>ДЕКОРАТИВНО-ПРИКЛАДНОГО ТВОРЧЕСТВА</w:t>
      </w:r>
    </w:p>
    <w:p w14:paraId="6F5FED17" w14:textId="77777777" w:rsidR="00850CE4" w:rsidRPr="0016363B" w:rsidRDefault="00703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b/>
          <w:sz w:val="28"/>
          <w:szCs w:val="28"/>
        </w:rPr>
        <w:t>«110 лет Анастасиевской часовне в Пскове»</w:t>
      </w:r>
    </w:p>
    <w:p w14:paraId="4E1788DC" w14:textId="77777777" w:rsidR="0089694E" w:rsidRPr="0016363B" w:rsidRDefault="0089694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EA4359" w14:textId="77777777" w:rsidR="00850CE4" w:rsidRPr="0016363B" w:rsidRDefault="00703C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 конкурса</w:t>
      </w:r>
    </w:p>
    <w:p w14:paraId="7126AEF5" w14:textId="138DC4B4" w:rsidR="00850CE4" w:rsidRPr="00647317" w:rsidRDefault="00703C6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условия проведения Всероссийского </w:t>
      </w:r>
      <w:r w:rsidR="00536E5A" w:rsidRPr="0016363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лаготворительного конкурса декоративно-прикладного творчества (далее – Конкурс), посвященного 110-лет</w:t>
      </w:r>
      <w:r w:rsidR="00536E5A" w:rsidRPr="0016363B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9A0911" w:rsidRPr="00163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7EA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5D27EA" w:rsidRPr="005D27EA">
        <w:rPr>
          <w:rFonts w:ascii="Times New Roman" w:eastAsia="Times New Roman" w:hAnsi="Times New Roman" w:cs="Times New Roman"/>
          <w:color w:val="FF0000"/>
          <w:sz w:val="28"/>
          <w:szCs w:val="28"/>
        </w:rPr>
        <w:t>д</w:t>
      </w:r>
      <w:r w:rsidR="00536E5A" w:rsidRPr="0016363B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 xml:space="preserve"> установки </w:t>
      </w:r>
      <w:r w:rsidR="009A0911" w:rsidRPr="0016363B">
        <w:rPr>
          <w:rFonts w:ascii="Times New Roman" w:eastAsia="Times New Roman" w:hAnsi="Times New Roman" w:cs="Times New Roman"/>
          <w:sz w:val="28"/>
          <w:szCs w:val="28"/>
        </w:rPr>
        <w:t>в г. Пскове на Ольгинском мосту</w:t>
      </w:r>
      <w:r w:rsidR="0016363B" w:rsidRPr="00163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 xml:space="preserve">памятника </w:t>
      </w:r>
      <w:r w:rsidR="00536E5A" w:rsidRPr="0016363B">
        <w:rPr>
          <w:rFonts w:ascii="Times New Roman" w:eastAsia="Times New Roman" w:hAnsi="Times New Roman" w:cs="Times New Roman"/>
          <w:sz w:val="28"/>
          <w:szCs w:val="28"/>
        </w:rPr>
        <w:t xml:space="preserve">истории и культуры 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«Анас</w:t>
      </w:r>
      <w:r w:rsidR="005D27EA">
        <w:rPr>
          <w:rFonts w:ascii="Times New Roman" w:eastAsia="Times New Roman" w:hAnsi="Times New Roman" w:cs="Times New Roman"/>
          <w:sz w:val="28"/>
          <w:szCs w:val="28"/>
        </w:rPr>
        <w:t xml:space="preserve">тасиевская часовня с росписями» </w:t>
      </w:r>
      <w:r w:rsidR="005D27EA" w:rsidRPr="0064731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47317">
        <w:rPr>
          <w:rFonts w:ascii="Times New Roman" w:eastAsia="Times New Roman" w:hAnsi="Times New Roman" w:cs="Times New Roman"/>
          <w:sz w:val="28"/>
          <w:szCs w:val="28"/>
        </w:rPr>
        <w:t xml:space="preserve">Ольгинская </w:t>
      </w:r>
      <w:r w:rsidR="005D27EA" w:rsidRPr="00647317">
        <w:rPr>
          <w:rFonts w:ascii="Times New Roman" w:eastAsia="Times New Roman" w:hAnsi="Times New Roman" w:cs="Times New Roman"/>
          <w:sz w:val="28"/>
          <w:szCs w:val="28"/>
        </w:rPr>
        <w:t>набережная, д. 5-б).</w:t>
      </w:r>
    </w:p>
    <w:p w14:paraId="7412D022" w14:textId="791D4994" w:rsidR="0089694E" w:rsidRPr="0016363B" w:rsidRDefault="00703C67" w:rsidP="00896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017">
        <w:rPr>
          <w:rFonts w:ascii="Times New Roman" w:eastAsia="Times New Roman" w:hAnsi="Times New Roman" w:cs="Times New Roman"/>
          <w:sz w:val="28"/>
          <w:szCs w:val="28"/>
        </w:rPr>
        <w:t xml:space="preserve">Создателями </w:t>
      </w:r>
      <w:r w:rsidR="00536E5A" w:rsidRPr="00663017">
        <w:rPr>
          <w:rFonts w:ascii="Times New Roman" w:eastAsia="Times New Roman" w:hAnsi="Times New Roman" w:cs="Times New Roman"/>
          <w:sz w:val="28"/>
          <w:szCs w:val="28"/>
        </w:rPr>
        <w:t xml:space="preserve">часовни </w:t>
      </w:r>
      <w:r w:rsidRPr="00663017">
        <w:rPr>
          <w:rFonts w:ascii="Times New Roman" w:eastAsia="Times New Roman" w:hAnsi="Times New Roman" w:cs="Times New Roman"/>
          <w:sz w:val="28"/>
          <w:szCs w:val="28"/>
        </w:rPr>
        <w:t>являются два выда</w:t>
      </w:r>
      <w:r w:rsidR="00647138" w:rsidRPr="00663017">
        <w:rPr>
          <w:rFonts w:ascii="Times New Roman" w:eastAsia="Times New Roman" w:hAnsi="Times New Roman" w:cs="Times New Roman"/>
          <w:sz w:val="28"/>
          <w:szCs w:val="28"/>
        </w:rPr>
        <w:t xml:space="preserve">ющихся деятеля русской культуры </w:t>
      </w:r>
      <w:r w:rsidR="00647138" w:rsidRPr="00663017">
        <w:rPr>
          <w:rFonts w:ascii="Times New Roman" w:eastAsia="Times New Roman" w:hAnsi="Times New Roman" w:cs="Times New Roman"/>
          <w:color w:val="FF0000"/>
          <w:sz w:val="28"/>
          <w:szCs w:val="28"/>
        </w:rPr>
        <w:t>–</w:t>
      </w:r>
      <w:r w:rsidRPr="00663017">
        <w:rPr>
          <w:rFonts w:ascii="Times New Roman" w:eastAsia="Times New Roman" w:hAnsi="Times New Roman" w:cs="Times New Roman"/>
          <w:sz w:val="28"/>
          <w:szCs w:val="28"/>
        </w:rPr>
        <w:t xml:space="preserve"> архитектор А.В. Щусев и художник Н.К. Рерих, по эскизам которого были </w:t>
      </w:r>
      <w:r w:rsidR="00B46D56" w:rsidRPr="00647317">
        <w:rPr>
          <w:rFonts w:ascii="Times New Roman" w:eastAsia="Times New Roman" w:hAnsi="Times New Roman" w:cs="Times New Roman"/>
          <w:sz w:val="28"/>
          <w:szCs w:val="28"/>
        </w:rPr>
        <w:t>выполнены внутренние росписи стен.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 xml:space="preserve"> После революции судьба памятника сложилась трагично. Только чудом он сохранился до наших дней. </w:t>
      </w:r>
    </w:p>
    <w:p w14:paraId="10C78E2F" w14:textId="77777777" w:rsidR="0089694E" w:rsidRPr="0016363B" w:rsidRDefault="00703C67" w:rsidP="0050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b/>
          <w:sz w:val="28"/>
          <w:szCs w:val="28"/>
        </w:rPr>
        <w:t>Подробнее: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A64EDB" w14:textId="77777777" w:rsidR="00536E5A" w:rsidRPr="0016363B" w:rsidRDefault="00703C67" w:rsidP="00503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b/>
          <w:i/>
          <w:sz w:val="28"/>
          <w:szCs w:val="28"/>
        </w:rPr>
        <w:t>«Свидетельница веков» - исторический очерк об Анастасиевской часовне</w:t>
      </w:r>
    </w:p>
    <w:p w14:paraId="512C00B9" w14:textId="77777777" w:rsidR="00536E5A" w:rsidRPr="0016363B" w:rsidRDefault="00536E5A" w:rsidP="00896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Исторический очерк: </w:t>
      </w:r>
    </w:p>
    <w:p w14:paraId="202498E5" w14:textId="77777777" w:rsidR="00536E5A" w:rsidRPr="0016363B" w:rsidRDefault="00F96EE2" w:rsidP="0089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536E5A" w:rsidRPr="0016363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https://www.found-helenaroerich.ru/anastas-chapelle/svidetelnitsa-vekov.php/</w:t>
        </w:r>
      </w:hyperlink>
    </w:p>
    <w:p w14:paraId="1E8420C5" w14:textId="77777777" w:rsidR="00536E5A" w:rsidRPr="0016363B" w:rsidRDefault="00536E5A" w:rsidP="0089694E">
      <w:pPr>
        <w:pStyle w:val="1"/>
        <w:spacing w:before="0"/>
        <w:rPr>
          <w:color w:val="auto"/>
        </w:rPr>
      </w:pPr>
      <w:r w:rsidRPr="0016363B">
        <w:rPr>
          <w:rFonts w:ascii="Times New Roman" w:eastAsia="Times New Roman" w:hAnsi="Times New Roman" w:cs="Times New Roman"/>
          <w:color w:val="auto"/>
        </w:rPr>
        <w:t>Ф</w:t>
      </w:r>
      <w:r w:rsidR="00703C67" w:rsidRPr="0016363B">
        <w:rPr>
          <w:rFonts w:ascii="Times New Roman" w:eastAsia="Times New Roman" w:hAnsi="Times New Roman" w:cs="Times New Roman"/>
          <w:color w:val="auto"/>
        </w:rPr>
        <w:t>ильм</w:t>
      </w:r>
      <w:r w:rsidRPr="0016363B">
        <w:rPr>
          <w:rFonts w:ascii="Times New Roman" w:eastAsia="Times New Roman" w:hAnsi="Times New Roman" w:cs="Times New Roman"/>
          <w:color w:val="auto"/>
        </w:rPr>
        <w:t xml:space="preserve"> «Анастасия – значит Возрождение»:</w:t>
      </w:r>
      <w:r w:rsidR="0089694E" w:rsidRPr="0016363B">
        <w:t xml:space="preserve"> </w:t>
      </w:r>
      <w:hyperlink r:id="rId6" w:history="1">
        <w:r w:rsidRPr="0016363B">
          <w:rPr>
            <w:rStyle w:val="a5"/>
            <w:rFonts w:ascii="Times New Roman" w:eastAsia="Times New Roman" w:hAnsi="Times New Roman" w:cs="Times New Roman"/>
            <w:b w:val="0"/>
          </w:rPr>
          <w:t>https://youtu.be/6ofPPYWBNYU</w:t>
        </w:r>
      </w:hyperlink>
    </w:p>
    <w:p w14:paraId="4DE9EAA6" w14:textId="77777777" w:rsidR="00850CE4" w:rsidRPr="0016363B" w:rsidRDefault="00850CE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1DBCE47" w14:textId="41C3EA55" w:rsidR="0089694E" w:rsidRPr="0016363B" w:rsidRDefault="009C7B63" w:rsidP="0089694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sz w:val="28"/>
          <w:szCs w:val="28"/>
        </w:rPr>
        <w:t>В 2020 году для спасения уникального памятника архитектуры Благотворительный Фонд имени Е.И. Рерих</w:t>
      </w:r>
      <w:r w:rsidR="0074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577" w:rsidRPr="00F166A4">
        <w:rPr>
          <w:rFonts w:ascii="Times New Roman" w:eastAsia="Times New Roman" w:hAnsi="Times New Roman" w:cs="Times New Roman"/>
          <w:sz w:val="28"/>
          <w:szCs w:val="28"/>
        </w:rPr>
        <w:t>(г. Москва)</w:t>
      </w:r>
      <w:r w:rsidRPr="00647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открыл целевую благотворительную программу «Сохранение Анастасиевской часовни с ро</w:t>
      </w:r>
      <w:r w:rsidR="00BE342B">
        <w:rPr>
          <w:rFonts w:ascii="Times New Roman" w:eastAsia="Times New Roman" w:hAnsi="Times New Roman" w:cs="Times New Roman"/>
          <w:sz w:val="28"/>
          <w:szCs w:val="28"/>
        </w:rPr>
        <w:t>списями по эскизам Н.К. Рериха»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16363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https://www.found-helenaroerich.ru/anastas-chapelle/index.php</w:t>
        </w:r>
      </w:hyperlink>
      <w:r w:rsidR="0089694E" w:rsidRPr="0016363B">
        <w:t xml:space="preserve"> 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для сбора пожертвований на реставрацию часовни и восстановление ее первоначального исторического облика.</w:t>
      </w:r>
      <w:r w:rsidR="0089694E" w:rsidRPr="0016363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088549D2" w14:textId="77777777" w:rsidR="00850CE4" w:rsidRPr="0016363B" w:rsidRDefault="009C7B63" w:rsidP="0089694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703C67" w:rsidRPr="0016363B">
        <w:rPr>
          <w:rFonts w:ascii="Times New Roman" w:eastAsia="Times New Roman" w:hAnsi="Times New Roman" w:cs="Times New Roman"/>
          <w:b/>
          <w:sz w:val="28"/>
          <w:szCs w:val="28"/>
        </w:rPr>
        <w:t xml:space="preserve">лаготворительный </w:t>
      </w:r>
      <w:r w:rsidRPr="0016363B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703C67" w:rsidRPr="0016363B">
        <w:rPr>
          <w:rFonts w:ascii="Times New Roman" w:eastAsia="Times New Roman" w:hAnsi="Times New Roman" w:cs="Times New Roman"/>
          <w:b/>
          <w:sz w:val="28"/>
          <w:szCs w:val="28"/>
        </w:rPr>
        <w:t>онкурс декоративно-прикладного творчества</w:t>
      </w:r>
      <w:r w:rsidRPr="0016363B">
        <w:rPr>
          <w:rFonts w:ascii="Times New Roman" w:eastAsia="Times New Roman" w:hAnsi="Times New Roman" w:cs="Times New Roman"/>
          <w:b/>
          <w:sz w:val="28"/>
          <w:szCs w:val="28"/>
        </w:rPr>
        <w:t xml:space="preserve"> «110 лет Анастасиевской часовне в Пскове» проводится в рамках этой программы</w:t>
      </w:r>
      <w:r w:rsidR="00703C67" w:rsidRPr="0016363B">
        <w:rPr>
          <w:rFonts w:ascii="Times New Roman" w:eastAsia="Times New Roman" w:hAnsi="Times New Roman" w:cs="Times New Roman"/>
          <w:b/>
          <w:sz w:val="28"/>
          <w:szCs w:val="28"/>
        </w:rPr>
        <w:t xml:space="preserve">. Все вырученные </w:t>
      </w:r>
      <w:r w:rsidRPr="0016363B">
        <w:rPr>
          <w:rFonts w:ascii="Times New Roman" w:eastAsia="Times New Roman" w:hAnsi="Times New Roman" w:cs="Times New Roman"/>
          <w:b/>
          <w:sz w:val="28"/>
          <w:szCs w:val="28"/>
        </w:rPr>
        <w:t>от проведения Конкурса средства будут направле</w:t>
      </w:r>
      <w:r w:rsidR="00703C67" w:rsidRPr="0016363B">
        <w:rPr>
          <w:rFonts w:ascii="Times New Roman" w:eastAsia="Times New Roman" w:hAnsi="Times New Roman" w:cs="Times New Roman"/>
          <w:b/>
          <w:sz w:val="28"/>
          <w:szCs w:val="28"/>
        </w:rPr>
        <w:t xml:space="preserve">ны на </w:t>
      </w:r>
      <w:r w:rsidRPr="0016363B">
        <w:rPr>
          <w:rFonts w:ascii="Times New Roman" w:eastAsia="Times New Roman" w:hAnsi="Times New Roman" w:cs="Times New Roman"/>
          <w:b/>
          <w:sz w:val="28"/>
          <w:szCs w:val="28"/>
        </w:rPr>
        <w:t>восстановление</w:t>
      </w:r>
      <w:r w:rsidR="0089694E" w:rsidRPr="001636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363B">
        <w:rPr>
          <w:rFonts w:ascii="Times New Roman" w:eastAsia="Times New Roman" w:hAnsi="Times New Roman" w:cs="Times New Roman"/>
          <w:b/>
          <w:sz w:val="28"/>
          <w:szCs w:val="28"/>
        </w:rPr>
        <w:t xml:space="preserve">Анастасиевской </w:t>
      </w:r>
      <w:r w:rsidR="00703C67" w:rsidRPr="0016363B">
        <w:rPr>
          <w:rFonts w:ascii="Times New Roman" w:eastAsia="Times New Roman" w:hAnsi="Times New Roman" w:cs="Times New Roman"/>
          <w:b/>
          <w:sz w:val="28"/>
          <w:szCs w:val="28"/>
        </w:rPr>
        <w:t>часовни.</w:t>
      </w:r>
    </w:p>
    <w:p w14:paraId="7C6DB076" w14:textId="77777777" w:rsidR="0089694E" w:rsidRPr="0016363B" w:rsidRDefault="0089694E" w:rsidP="0089694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1717A165" w14:textId="77777777" w:rsidR="00850CE4" w:rsidRPr="0016363B" w:rsidRDefault="00703C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Конкурса</w:t>
      </w:r>
    </w:p>
    <w:p w14:paraId="4ACB4E5C" w14:textId="77777777" w:rsidR="00E9299A" w:rsidRPr="0016363B" w:rsidRDefault="00E9299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89F104" w14:textId="6D039A74" w:rsidR="00E9299A" w:rsidRPr="0016363B" w:rsidRDefault="00D024A5" w:rsidP="00E9299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Конкурса –</w:t>
      </w:r>
      <w:r w:rsidR="00E9299A" w:rsidRPr="0016363B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внимания широкой общественности к спасению уникального памятника истории и культуры, оказание благотворительной помощи в его восстановлении, а также </w:t>
      </w:r>
      <w:r w:rsidR="0016363B" w:rsidRPr="0016363B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</w:t>
      </w:r>
      <w:r w:rsidR="0016363B" w:rsidRPr="0016363B">
        <w:rPr>
          <w:rFonts w:ascii="Times New Roman" w:eastAsia="Times New Roman" w:hAnsi="Times New Roman" w:cs="Times New Roman"/>
          <w:sz w:val="28"/>
          <w:szCs w:val="28"/>
        </w:rPr>
        <w:lastRenderedPageBreak/>
        <w:t>народных</w:t>
      </w:r>
      <w:r w:rsidR="00E9299A" w:rsidRPr="0016363B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промыслов и ремесел народов России через создание высокохудожественных, оригинальных творческих работ, посвященных Анастасиевской часовне в г. Пскове. </w:t>
      </w:r>
    </w:p>
    <w:p w14:paraId="6AF02AB3" w14:textId="77777777" w:rsidR="00E9299A" w:rsidRPr="0016363B" w:rsidRDefault="00E9299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14:paraId="1AA305CC" w14:textId="77777777" w:rsidR="00850CE4" w:rsidRPr="0016363B" w:rsidRDefault="00703C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Конкурса</w:t>
      </w:r>
    </w:p>
    <w:p w14:paraId="7B2224D1" w14:textId="77777777" w:rsidR="00850CE4" w:rsidRPr="0016363B" w:rsidRDefault="00850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719DDF" w14:textId="60BEF562" w:rsidR="00E9299A" w:rsidRPr="0016363B" w:rsidRDefault="00E9299A" w:rsidP="00163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strike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профессиональное сообщество мастеров декоративно-прикладного искусства с историей и судьбой Анастасиевской часовни в Пскове.</w:t>
      </w:r>
    </w:p>
    <w:p w14:paraId="77C2630D" w14:textId="77777777" w:rsidR="00E9299A" w:rsidRPr="0016363B" w:rsidRDefault="00E9299A" w:rsidP="00E92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strike/>
          <w:color w:val="000000"/>
          <w:sz w:val="28"/>
          <w:szCs w:val="28"/>
        </w:rPr>
      </w:pPr>
    </w:p>
    <w:p w14:paraId="105AAE2C" w14:textId="49D7D2F0" w:rsidR="00E9299A" w:rsidRPr="0016363B" w:rsidRDefault="00E9299A" w:rsidP="00E92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созданию оригинальных высоко</w:t>
      </w:r>
      <w:r w:rsidR="001F417B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художественных творческих работ, 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посвященных Анастасиевской часовне</w:t>
      </w:r>
      <w:r w:rsidR="001F417B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выполненных в различных видах декоративно-прикладного искусства, народных</w:t>
      </w:r>
      <w:r w:rsidR="00AA4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художественных промыслов и реме</w:t>
      </w:r>
      <w:r w:rsidR="001F417B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сел. </w:t>
      </w:r>
    </w:p>
    <w:p w14:paraId="16337A0F" w14:textId="77777777" w:rsidR="0016363B" w:rsidRPr="0016363B" w:rsidRDefault="0016363B" w:rsidP="00163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14:paraId="01D89A31" w14:textId="3BB6DEA1" w:rsidR="001F417B" w:rsidRPr="0016363B" w:rsidRDefault="00703C67" w:rsidP="001F4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22AC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ь популяризации традиционных народных художественных промыслов и ремесел России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F69F46" w14:textId="77777777" w:rsidR="0016363B" w:rsidRPr="0016363B" w:rsidRDefault="0016363B" w:rsidP="00163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14:paraId="6D9FF2DC" w14:textId="485427BA" w:rsidR="00850CE4" w:rsidRPr="0016363B" w:rsidRDefault="00703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Предоставить участникам </w:t>
      </w:r>
      <w:r w:rsidR="002114A0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возможности для продвижения и </w:t>
      </w:r>
      <w:r w:rsidR="00D91C83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популяризации своего творчества ч</w:t>
      </w:r>
      <w:r w:rsidR="001F417B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включение инф</w:t>
      </w:r>
      <w:r w:rsidR="00D91C83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 о творческой работе и ее</w:t>
      </w:r>
      <w:r w:rsidR="001F417B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авторе (авторах) в каталог Конкурса. </w:t>
      </w:r>
    </w:p>
    <w:p w14:paraId="5D2C21A3" w14:textId="77777777" w:rsidR="0016363B" w:rsidRPr="0016363B" w:rsidRDefault="0016363B" w:rsidP="00163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14:paraId="2C34D072" w14:textId="77777777" w:rsidR="001F417B" w:rsidRPr="0016363B" w:rsidRDefault="001F4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благотворительной помощи в восстановлении 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Анастасиевской часовни.</w:t>
      </w:r>
    </w:p>
    <w:p w14:paraId="012D6CD3" w14:textId="77777777" w:rsidR="00850CE4" w:rsidRPr="0016363B" w:rsidRDefault="00850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B49219" w14:textId="77777777" w:rsidR="00850CE4" w:rsidRPr="0016363B" w:rsidRDefault="00703C67" w:rsidP="009E09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Организаторы конкурса</w:t>
      </w:r>
    </w:p>
    <w:p w14:paraId="5A4BEB4A" w14:textId="77777777" w:rsidR="00647317" w:rsidRDefault="00703C67">
      <w:pPr>
        <w:spacing w:after="120" w:line="240" w:lineRule="auto"/>
        <w:jc w:val="both"/>
      </w:pPr>
      <w:r w:rsidRPr="0016363B">
        <w:rPr>
          <w:rFonts w:ascii="Times New Roman" w:eastAsia="Times New Roman" w:hAnsi="Times New Roman" w:cs="Times New Roman"/>
          <w:sz w:val="28"/>
          <w:szCs w:val="28"/>
        </w:rPr>
        <w:t>Благотворительный Фонд имени Елены Ивановны Рерих</w:t>
      </w:r>
      <w:r w:rsidR="00E522AC" w:rsidRPr="00E522AC">
        <w:t xml:space="preserve"> </w:t>
      </w:r>
    </w:p>
    <w:p w14:paraId="1855B2CF" w14:textId="1650EF8B" w:rsidR="00850CE4" w:rsidRDefault="00F96E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647317" w:rsidRPr="006F675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https://www.found-helenaroerich.ru/</w:t>
        </w:r>
      </w:hyperlink>
      <w:r w:rsidR="00E52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3C4088" w14:textId="77777777" w:rsidR="00647317" w:rsidRDefault="00703C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sz w:val="28"/>
          <w:szCs w:val="28"/>
        </w:rPr>
        <w:t>МОО «Международный Центр Рерихов»</w:t>
      </w:r>
    </w:p>
    <w:p w14:paraId="2AB97974" w14:textId="10D45E8F" w:rsidR="00850CE4" w:rsidRPr="0016363B" w:rsidRDefault="00E522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6F675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https://icr.su/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753135" w14:textId="1C855B20" w:rsidR="00850CE4" w:rsidRPr="0016363B" w:rsidRDefault="00703C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sz w:val="28"/>
          <w:szCs w:val="28"/>
        </w:rPr>
        <w:t>ГБУК «Псково-Изборский объединенный музей-заповедник»</w:t>
      </w:r>
      <w:r w:rsidR="00E52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E522AC" w:rsidRPr="006F675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https://museumpskov.ru/</w:t>
        </w:r>
      </w:hyperlink>
      <w:r w:rsidR="00E52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215622" w14:textId="77777777" w:rsidR="00647317" w:rsidRDefault="002114A0" w:rsidP="002114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sz w:val="28"/>
          <w:szCs w:val="28"/>
        </w:rPr>
        <w:t>Международный Союз педагогов-художников</w:t>
      </w:r>
      <w:r w:rsidR="00E52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ED7E78" w14:textId="42927654" w:rsidR="002114A0" w:rsidRPr="0016363B" w:rsidRDefault="00F96EE2" w:rsidP="002114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647317" w:rsidRPr="006F675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https://www.art-teachers.ru/</w:t>
        </w:r>
      </w:hyperlink>
      <w:r w:rsidR="00E52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67E052" w14:textId="47B39B2F" w:rsidR="00870C79" w:rsidRPr="0016363B" w:rsidRDefault="00870C79" w:rsidP="00870C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sz w:val="28"/>
          <w:szCs w:val="28"/>
        </w:rPr>
        <w:t>Всероссийский музей декоративно-прикладного и народного искусства</w:t>
      </w:r>
      <w:r w:rsidR="00E522AC" w:rsidRPr="00E522AC">
        <w:t xml:space="preserve"> </w:t>
      </w:r>
      <w:hyperlink r:id="rId12" w:history="1">
        <w:r w:rsidR="00E522AC" w:rsidRPr="006F675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https://vmdpni.ru/</w:t>
        </w:r>
      </w:hyperlink>
      <w:r w:rsidR="00E52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329763" w14:textId="77777777" w:rsidR="00647317" w:rsidRDefault="00703C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sz w:val="28"/>
          <w:szCs w:val="28"/>
        </w:rPr>
        <w:t>АНО «Академия Народного Искусства России».</w:t>
      </w:r>
      <w:r w:rsidR="00E52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78CEBA" w14:textId="09EA7CA9" w:rsidR="002114A0" w:rsidRDefault="00F96E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647317" w:rsidRPr="006F675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https://folkacademy.1c-umi.ru/</w:t>
        </w:r>
      </w:hyperlink>
      <w:r w:rsidR="00E52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BD0829" w14:textId="77777777" w:rsidR="00647317" w:rsidRPr="0016363B" w:rsidRDefault="006473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9F6A18" w14:textId="77777777" w:rsidR="00850CE4" w:rsidRPr="0016363B" w:rsidRDefault="00703C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Участники  </w:t>
      </w:r>
      <w:r w:rsidRPr="0016363B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16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онкурса</w:t>
      </w:r>
    </w:p>
    <w:p w14:paraId="3EB60139" w14:textId="2481EF55" w:rsidR="00850CE4" w:rsidRPr="0016363B" w:rsidRDefault="00703C6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B06E0">
        <w:rPr>
          <w:rFonts w:ascii="Times New Roman" w:eastAsia="Times New Roman" w:hAnsi="Times New Roman" w:cs="Times New Roman"/>
          <w:sz w:val="28"/>
          <w:szCs w:val="28"/>
        </w:rPr>
        <w:t xml:space="preserve"> конкурсе могут принять участие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профессиональные художники декоративно-прикладного искусства, мастера народных</w:t>
      </w:r>
      <w:r w:rsidR="001F417B" w:rsidRPr="00163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BA2" w:rsidRPr="0016363B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художественных промыслов, 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педагоги-художники ДХШ, ДШИ,</w:t>
      </w:r>
      <w:r w:rsidR="00A32BA2" w:rsidRPr="0016363B">
        <w:rPr>
          <w:rFonts w:ascii="Times New Roman" w:eastAsia="Times New Roman" w:hAnsi="Times New Roman" w:cs="Times New Roman"/>
          <w:sz w:val="28"/>
          <w:szCs w:val="28"/>
        </w:rPr>
        <w:t xml:space="preserve"> любых других организаций, 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преподаватели и студенты ВУЗов и колледжей системы профессионального образования художественной направленности.</w:t>
      </w:r>
    </w:p>
    <w:p w14:paraId="6759ADC3" w14:textId="77777777" w:rsidR="001F417B" w:rsidRPr="0016363B" w:rsidRDefault="001F417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6C0BAC" w14:textId="77777777" w:rsidR="00850CE4" w:rsidRPr="0016363B" w:rsidRDefault="00703C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участия в конкурсе</w:t>
      </w:r>
    </w:p>
    <w:p w14:paraId="2A08ACAA" w14:textId="77777777" w:rsidR="00850CE4" w:rsidRPr="0016363B" w:rsidRDefault="00850CE4">
      <w:pPr>
        <w:spacing w:after="12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9D4ADE1" w14:textId="77777777" w:rsidR="00850CE4" w:rsidRPr="0016363B" w:rsidRDefault="00703C6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03CE6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 принимаются авторские творческие работы в следующих номинациях:</w:t>
      </w:r>
    </w:p>
    <w:p w14:paraId="5F1F6C73" w14:textId="77777777" w:rsidR="00850CE4" w:rsidRPr="0016363B" w:rsidRDefault="00703C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роспись</w:t>
      </w:r>
      <w:r w:rsidR="00986DE8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дереву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3905E34" w14:textId="77777777" w:rsidR="00850CE4" w:rsidRPr="0016363B" w:rsidRDefault="00703C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</w:t>
      </w:r>
      <w:r w:rsidR="00F21BAB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(деревянная, глиняная, текстильная)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47AD657" w14:textId="77777777" w:rsidR="00850CE4" w:rsidRPr="0016363B" w:rsidRDefault="00703C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резьба</w:t>
      </w:r>
      <w:r w:rsidR="00986DE8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дереву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77DC58F" w14:textId="77777777" w:rsidR="00850CE4" w:rsidRPr="0016363B" w:rsidRDefault="00703C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обработка металла;</w:t>
      </w:r>
    </w:p>
    <w:p w14:paraId="0F10E5C1" w14:textId="77777777" w:rsidR="00850CE4" w:rsidRPr="0016363B" w:rsidRDefault="00703C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плетение</w:t>
      </w:r>
      <w:r w:rsidR="00F21BAB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(макраме, береста, лоза)</w:t>
      </w:r>
      <w:r w:rsidR="00446143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64AD8AF" w14:textId="77777777" w:rsidR="00F21BAB" w:rsidRPr="0016363B" w:rsidRDefault="004461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jc w:val="both"/>
        <w:rPr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sz w:val="28"/>
          <w:szCs w:val="28"/>
        </w:rPr>
        <w:t>керамика</w:t>
      </w:r>
      <w:r w:rsidR="00F21BAB" w:rsidRPr="0016363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67748F" w14:textId="77777777" w:rsidR="00850CE4" w:rsidRPr="0016363B" w:rsidRDefault="00F21BA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363B">
        <w:rPr>
          <w:rFonts w:ascii="Times New Roman" w:hAnsi="Times New Roman" w:cs="Times New Roman"/>
          <w:sz w:val="28"/>
          <w:szCs w:val="28"/>
        </w:rPr>
        <w:t>другие виды ДПИ (резьба по кости, камню; маркетри и др.)</w:t>
      </w:r>
      <w:r w:rsidR="00446143" w:rsidRPr="00163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EF7AA0" w14:textId="77777777" w:rsidR="00850CE4" w:rsidRPr="0016363B" w:rsidRDefault="00850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401C73" w14:textId="77777777" w:rsidR="00850CE4" w:rsidRPr="0016363B" w:rsidRDefault="00850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F9036D4" w14:textId="14977A52" w:rsidR="00850CE4" w:rsidRPr="0016363B" w:rsidRDefault="005A3781" w:rsidP="00A34AD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sz w:val="28"/>
          <w:szCs w:val="28"/>
        </w:rPr>
        <w:t>Объ</w:t>
      </w:r>
      <w:r w:rsidR="00703C67" w:rsidRPr="0016363B">
        <w:rPr>
          <w:rFonts w:ascii="Times New Roman" w:eastAsia="Times New Roman" w:hAnsi="Times New Roman" w:cs="Times New Roman"/>
          <w:sz w:val="28"/>
          <w:szCs w:val="28"/>
        </w:rPr>
        <w:t xml:space="preserve">емные творческие работы не должны превышать следующие размеры: </w:t>
      </w:r>
      <w:r w:rsidR="00A34AD7" w:rsidRPr="0016363B">
        <w:rPr>
          <w:rFonts w:ascii="Times New Roman" w:eastAsia="Times New Roman" w:hAnsi="Times New Roman" w:cs="Times New Roman"/>
          <w:sz w:val="28"/>
          <w:szCs w:val="28"/>
        </w:rPr>
        <w:t>300</w:t>
      </w:r>
      <w:r w:rsidR="00703C67" w:rsidRPr="0016363B">
        <w:rPr>
          <w:rFonts w:ascii="Times New Roman" w:eastAsia="Times New Roman" w:hAnsi="Times New Roman" w:cs="Times New Roman"/>
          <w:sz w:val="28"/>
          <w:szCs w:val="28"/>
        </w:rPr>
        <w:t>/</w:t>
      </w:r>
      <w:r w:rsidR="00A34AD7" w:rsidRPr="0016363B">
        <w:rPr>
          <w:rFonts w:ascii="Times New Roman" w:eastAsia="Times New Roman" w:hAnsi="Times New Roman" w:cs="Times New Roman"/>
          <w:sz w:val="28"/>
          <w:szCs w:val="28"/>
        </w:rPr>
        <w:t>240</w:t>
      </w:r>
      <w:r w:rsidR="00703C67" w:rsidRPr="0016363B">
        <w:rPr>
          <w:rFonts w:ascii="Times New Roman" w:eastAsia="Times New Roman" w:hAnsi="Times New Roman" w:cs="Times New Roman"/>
          <w:sz w:val="28"/>
          <w:szCs w:val="28"/>
        </w:rPr>
        <w:t>/</w:t>
      </w:r>
      <w:r w:rsidR="00A34AD7" w:rsidRPr="0016363B">
        <w:rPr>
          <w:rFonts w:ascii="Times New Roman" w:eastAsia="Times New Roman" w:hAnsi="Times New Roman" w:cs="Times New Roman"/>
          <w:sz w:val="28"/>
          <w:szCs w:val="28"/>
        </w:rPr>
        <w:t xml:space="preserve">140 </w:t>
      </w:r>
      <w:r w:rsidR="00703C67" w:rsidRPr="0016363B">
        <w:rPr>
          <w:rFonts w:ascii="Times New Roman" w:eastAsia="Times New Roman" w:hAnsi="Times New Roman" w:cs="Times New Roman"/>
          <w:sz w:val="28"/>
          <w:szCs w:val="28"/>
        </w:rPr>
        <w:t>мм</w:t>
      </w:r>
      <w:r w:rsidR="00A34AD7" w:rsidRPr="001636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3C67" w:rsidRPr="0016363B">
        <w:rPr>
          <w:rFonts w:ascii="Times New Roman" w:eastAsia="Times New Roman" w:hAnsi="Times New Roman" w:cs="Times New Roman"/>
          <w:sz w:val="28"/>
          <w:szCs w:val="28"/>
        </w:rPr>
        <w:t xml:space="preserve"> Плоскостные изделия не должны превышать</w:t>
      </w:r>
      <w:r w:rsidR="00566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B5D" w:rsidRPr="00647317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="00C534A0" w:rsidRPr="00647317">
        <w:rPr>
          <w:rFonts w:ascii="Times New Roman" w:eastAsia="Times New Roman" w:hAnsi="Times New Roman" w:cs="Times New Roman"/>
          <w:sz w:val="28"/>
          <w:szCs w:val="28"/>
        </w:rPr>
        <w:t>:</w:t>
      </w:r>
      <w:r w:rsidR="00703C67" w:rsidRPr="00647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BAB" w:rsidRPr="0016363B">
        <w:rPr>
          <w:rFonts w:ascii="Times New Roman" w:eastAsia="Times New Roman" w:hAnsi="Times New Roman" w:cs="Times New Roman"/>
          <w:sz w:val="28"/>
          <w:szCs w:val="28"/>
        </w:rPr>
        <w:t>300</w:t>
      </w:r>
      <w:r w:rsidR="00703C67" w:rsidRPr="0016363B">
        <w:rPr>
          <w:rFonts w:ascii="Times New Roman" w:eastAsia="Times New Roman" w:hAnsi="Times New Roman" w:cs="Times New Roman"/>
          <w:sz w:val="28"/>
          <w:szCs w:val="28"/>
        </w:rPr>
        <w:t>/</w:t>
      </w:r>
      <w:r w:rsidR="00A34AD7" w:rsidRPr="0016363B">
        <w:rPr>
          <w:rFonts w:ascii="Times New Roman" w:eastAsia="Times New Roman" w:hAnsi="Times New Roman" w:cs="Times New Roman"/>
          <w:sz w:val="28"/>
          <w:szCs w:val="28"/>
        </w:rPr>
        <w:t>420мм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942EB2" w14:textId="77777777" w:rsidR="00850CE4" w:rsidRPr="0016363B" w:rsidRDefault="00850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14:paraId="41D027AC" w14:textId="77777777" w:rsidR="00850CE4" w:rsidRPr="0016363B" w:rsidRDefault="00850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7C74D8E" w14:textId="6615EF51" w:rsidR="00850CE4" w:rsidRPr="00E522AC" w:rsidRDefault="00703C67" w:rsidP="00E522A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не допускаются и не рассматриваются работы</w:t>
      </w:r>
      <w:r w:rsidR="00F21BAB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C6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</w:t>
      </w:r>
      <w:r w:rsidR="002C6062" w:rsidRPr="009F0BE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811EC" w:rsidRPr="009F0BE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3F719C1" w14:textId="71879C21" w:rsidR="00850CE4" w:rsidRPr="002C6062" w:rsidRDefault="002316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sz w:val="28"/>
          <w:szCs w:val="28"/>
        </w:rPr>
      </w:pPr>
      <w:r w:rsidRPr="002C6062">
        <w:rPr>
          <w:rFonts w:ascii="Times New Roman" w:eastAsia="Times New Roman" w:hAnsi="Times New Roman" w:cs="Times New Roman"/>
          <w:sz w:val="28"/>
          <w:szCs w:val="28"/>
        </w:rPr>
        <w:t>соде</w:t>
      </w:r>
      <w:r w:rsidR="00F21BAB" w:rsidRPr="002C6062">
        <w:rPr>
          <w:rFonts w:ascii="Times New Roman" w:eastAsia="Times New Roman" w:hAnsi="Times New Roman" w:cs="Times New Roman"/>
          <w:sz w:val="28"/>
          <w:szCs w:val="28"/>
        </w:rPr>
        <w:t>ржат</w:t>
      </w:r>
      <w:r w:rsidR="00703C67" w:rsidRPr="002C6062">
        <w:rPr>
          <w:rFonts w:ascii="Times New Roman" w:eastAsia="Times New Roman" w:hAnsi="Times New Roman" w:cs="Times New Roman"/>
          <w:sz w:val="28"/>
          <w:szCs w:val="28"/>
        </w:rPr>
        <w:t xml:space="preserve"> оскорбительные образы, сравнения и выражения;</w:t>
      </w:r>
      <w:r w:rsidR="00A33B6A" w:rsidRPr="002C60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9A3BA6F" w14:textId="77777777" w:rsidR="00850CE4" w:rsidRPr="0016363B" w:rsidRDefault="00703C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соответствуют тематике и 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 xml:space="preserve">условиям 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Конкурса.</w:t>
      </w:r>
    </w:p>
    <w:p w14:paraId="79340C70" w14:textId="77777777" w:rsidR="00850CE4" w:rsidRPr="0016363B" w:rsidRDefault="00850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CE15E7" w14:textId="1BE71B61" w:rsidR="00850CE4" w:rsidRPr="0016363B" w:rsidRDefault="00703C6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поступления работы на Конкурс все исключительные имущественные и авторские права, принадлежащие автору работы на созданный им результат интеллектуальной деятельности (</w:t>
      </w:r>
      <w:r w:rsidR="002316BF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творческую 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работу), переходят Организаторам конкурса в полном объеме. Организаторы Конкурса вправе распорядиться работой по своему усмотрению, в том числе: осуществлять дарение, реализацию с благотворительной целью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хранение и утилизацию работ (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в случае ее порчи)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размещать и представлять работы в различных изданиях, в Интернете, на выставках, в СМИ </w:t>
      </w:r>
      <w:r w:rsidR="00E61C1E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т.д., но только в рамках цели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задач Конкурса.</w:t>
      </w:r>
    </w:p>
    <w:p w14:paraId="692B2A70" w14:textId="77777777" w:rsidR="00850CE4" w:rsidRPr="0016363B" w:rsidRDefault="00703C6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Участвуя в Конкурсе, автор работы</w:t>
      </w:r>
      <w:r w:rsidR="007309D6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09D6" w:rsidRPr="0016363B">
        <w:rPr>
          <w:rFonts w:ascii="Times New Roman" w:eastAsia="Times New Roman" w:hAnsi="Times New Roman" w:cs="Times New Roman"/>
          <w:sz w:val="28"/>
          <w:szCs w:val="28"/>
        </w:rPr>
        <w:t>или его опекун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выражает свое согласие с Положением Конкурса.</w:t>
      </w:r>
    </w:p>
    <w:p w14:paraId="3807FDA1" w14:textId="77777777" w:rsidR="00850CE4" w:rsidRPr="0016363B" w:rsidRDefault="00703C6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Поступившие на Конкурс работы не рецензируются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 xml:space="preserve"> и не возвращаются.</w:t>
      </w:r>
    </w:p>
    <w:p w14:paraId="2599D565" w14:textId="77777777" w:rsidR="00850CE4" w:rsidRPr="0016363B" w:rsidRDefault="00850CE4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99C373F" w14:textId="77777777" w:rsidR="00850CE4" w:rsidRPr="0016363B" w:rsidRDefault="00703C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Критерии оценки конкурсных работ</w:t>
      </w:r>
    </w:p>
    <w:p w14:paraId="19001E2B" w14:textId="77777777" w:rsidR="00850CE4" w:rsidRPr="0016363B" w:rsidRDefault="00850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4920687" w14:textId="77777777" w:rsidR="00850CE4" w:rsidRPr="0016363B" w:rsidRDefault="002316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заданной теме К</w:t>
      </w:r>
      <w:r w:rsidR="00703C67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онкурса;</w:t>
      </w:r>
    </w:p>
    <w:p w14:paraId="611137A4" w14:textId="77777777" w:rsidR="00850CE4" w:rsidRPr="0016363B" w:rsidRDefault="00703C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художественный и эстетический уровень работ;</w:t>
      </w:r>
    </w:p>
    <w:p w14:paraId="6C907D2B" w14:textId="5F48C989" w:rsidR="00850CE4" w:rsidRPr="0016363B" w:rsidRDefault="002316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03C67" w:rsidRPr="0016363B">
        <w:rPr>
          <w:rFonts w:ascii="Times New Roman" w:eastAsia="Times New Roman" w:hAnsi="Times New Roman" w:cs="Times New Roman"/>
          <w:sz w:val="28"/>
          <w:szCs w:val="28"/>
        </w:rPr>
        <w:t xml:space="preserve">оответствие изображаемого образа Анастасиевской часовни </w:t>
      </w:r>
      <w:r w:rsidR="00EA3127">
        <w:rPr>
          <w:rFonts w:ascii="Times New Roman" w:eastAsia="Times New Roman" w:hAnsi="Times New Roman" w:cs="Times New Roman"/>
          <w:sz w:val="28"/>
          <w:szCs w:val="28"/>
        </w:rPr>
        <w:t>ее первоначальному облику (1911–</w:t>
      </w:r>
      <w:r w:rsidR="00703C67" w:rsidRPr="0016363B">
        <w:rPr>
          <w:rFonts w:ascii="Times New Roman" w:eastAsia="Times New Roman" w:hAnsi="Times New Roman" w:cs="Times New Roman"/>
          <w:sz w:val="28"/>
          <w:szCs w:val="28"/>
        </w:rPr>
        <w:t>1913 гг.);</w:t>
      </w:r>
    </w:p>
    <w:p w14:paraId="7E1EDEB7" w14:textId="77777777" w:rsidR="00850CE4" w:rsidRPr="0016363B" w:rsidRDefault="00703C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исполнительское мастерство;</w:t>
      </w:r>
    </w:p>
    <w:p w14:paraId="01531BAE" w14:textId="77777777" w:rsidR="00850CE4" w:rsidRPr="0016363B" w:rsidRDefault="00703C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идеи;</w:t>
      </w:r>
    </w:p>
    <w:p w14:paraId="6C5985CD" w14:textId="77777777" w:rsidR="002316BF" w:rsidRPr="0016363B" w:rsidRDefault="00703C67" w:rsidP="002316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претензий на плагиат</w:t>
      </w:r>
      <w:r w:rsidR="002316BF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6EEE07" w14:textId="77777777" w:rsidR="00850CE4" w:rsidRPr="0016363B" w:rsidRDefault="00850C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E5EC7" w14:textId="77777777" w:rsidR="00850CE4" w:rsidRPr="0016363B" w:rsidRDefault="00850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776E922" w14:textId="77777777" w:rsidR="00850CE4" w:rsidRPr="0016363B" w:rsidRDefault="00703C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и сроки проведения  конкурса</w:t>
      </w:r>
    </w:p>
    <w:p w14:paraId="07DAAC53" w14:textId="77777777" w:rsidR="00850CE4" w:rsidRPr="0016363B" w:rsidRDefault="00850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6B11A000" w14:textId="77777777" w:rsidR="00850CE4" w:rsidRPr="0016363B" w:rsidRDefault="00703C6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в два тура: </w:t>
      </w:r>
    </w:p>
    <w:p w14:paraId="1E341484" w14:textId="77777777" w:rsidR="00850CE4" w:rsidRPr="0016363B" w:rsidRDefault="00703C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тур – заочный,</w:t>
      </w:r>
    </w:p>
    <w:p w14:paraId="4F03D0D0" w14:textId="77777777" w:rsidR="00850CE4" w:rsidRPr="0016363B" w:rsidRDefault="00703C67" w:rsidP="002316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тур – очный</w:t>
      </w:r>
      <w:r w:rsidR="002316BF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06E92A1" w14:textId="2709D457" w:rsidR="00850CE4" w:rsidRPr="0016363B" w:rsidRDefault="00703C67" w:rsidP="002316B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первом туре участники </w:t>
      </w:r>
      <w:r w:rsidR="00B41EF6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оформляют заявку на участие в </w:t>
      </w:r>
      <w:r w:rsidR="00B41EF6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онкурсе и загружают фотографию работы в онлайн-галерею на сайте Международного Союза педагогов-художников </w:t>
      </w:r>
      <w:hyperlink r:id="rId14" w:history="1">
        <w:r w:rsidR="002316BF" w:rsidRPr="0016363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https://art-teacher.ru</w:t>
        </w:r>
      </w:hyperlink>
      <w:r w:rsidRPr="0016363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96EE2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F96EE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="00C05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30.1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.2021 г.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 xml:space="preserve"> Для оформления заявки необходимо пройти регистрацию на сайте и создать личный кабинет</w:t>
      </w:r>
      <w:r w:rsidR="002316BF" w:rsidRPr="00163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="007152AD" w:rsidRPr="0016363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https://art-teacher.ru/auth/registration/</w:t>
        </w:r>
      </w:hyperlink>
    </w:p>
    <w:p w14:paraId="0CFC06E1" w14:textId="13756C88" w:rsidR="00850CE4" w:rsidRPr="0016363B" w:rsidRDefault="00703C6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</w:t>
      </w:r>
      <w:r w:rsidR="00311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D67" w:rsidRPr="00E522AC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прошедших во второй тур, публикуется </w:t>
      </w:r>
      <w:r w:rsidR="005B00E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сайтах организаторов и партне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конкурса 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не позднее 30.12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1 г.</w:t>
      </w:r>
    </w:p>
    <w:p w14:paraId="3BA097CA" w14:textId="77777777" w:rsidR="00850CE4" w:rsidRPr="0016363B" w:rsidRDefault="00703C6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второй (очный) тур принимаются оригиналы работ участников конкурса, прошедших во  второй тур. </w:t>
      </w:r>
    </w:p>
    <w:p w14:paraId="0F8CF665" w14:textId="77777777" w:rsidR="00D811EC" w:rsidRPr="009F0BE0" w:rsidRDefault="00703C6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Оригиналы работ участников второго тура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оформленные в соответствии с «Правилами оформления конкурсных работ» 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(п.</w:t>
      </w:r>
      <w:r w:rsidR="00B45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 xml:space="preserve">9), 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высылаются   до 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.2022 г. (по почтовому штемпелю)</w:t>
      </w:r>
      <w:r w:rsidR="00844787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почтовый адрес Оргкомитета:</w:t>
      </w:r>
      <w:r w:rsidR="00844787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105264, г. Москва, ул. 10-я Парковая, д. 18, Благотворительный Фонд имени Е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 xml:space="preserve">лены Ивановны 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Рерих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AEC071D" w14:textId="2DD54600" w:rsidR="00850CE4" w:rsidRPr="009F0BE0" w:rsidRDefault="00703C67" w:rsidP="00D811E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0BE0">
        <w:rPr>
          <w:rFonts w:ascii="Times New Roman" w:eastAsia="Times New Roman" w:hAnsi="Times New Roman" w:cs="Times New Roman"/>
          <w:sz w:val="28"/>
          <w:szCs w:val="28"/>
          <w:u w:val="single"/>
        </w:rPr>
        <w:t>После отправления оригинала</w:t>
      </w:r>
      <w:r w:rsidRPr="009F0BE0">
        <w:rPr>
          <w:rFonts w:ascii="Times New Roman" w:eastAsia="Times New Roman" w:hAnsi="Times New Roman" w:cs="Times New Roman"/>
          <w:sz w:val="28"/>
          <w:szCs w:val="28"/>
        </w:rPr>
        <w:t xml:space="preserve"> творческой работы на адре</w:t>
      </w:r>
      <w:r w:rsidR="00223C5B" w:rsidRPr="009F0BE0">
        <w:rPr>
          <w:rFonts w:ascii="Times New Roman" w:eastAsia="Times New Roman" w:hAnsi="Times New Roman" w:cs="Times New Roman"/>
          <w:sz w:val="28"/>
          <w:szCs w:val="28"/>
        </w:rPr>
        <w:t>с электронной почты Оргкомитета</w:t>
      </w:r>
      <w:r w:rsidRPr="009F0B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6">
        <w:r w:rsidRPr="009F0BE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konkurs@found-helenaroerich.ru</w:t>
        </w:r>
      </w:hyperlink>
      <w:r w:rsidRPr="009F0BE0">
        <w:rPr>
          <w:rFonts w:ascii="Times New Roman" w:eastAsia="Times New Roman" w:hAnsi="Times New Roman" w:cs="Times New Roman"/>
          <w:sz w:val="28"/>
          <w:szCs w:val="28"/>
        </w:rPr>
        <w:t>) высылается следующая информация: почтовый трек отправления, ФИО отправителя и его  почтовый адрес с индексом.</w:t>
      </w:r>
    </w:p>
    <w:p w14:paraId="6BD99822" w14:textId="75C22233" w:rsidR="00850CE4" w:rsidRPr="0016363B" w:rsidRDefault="00703C6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победителей конкурса публикуется не позднее 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606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сайтах организаторов и партнеров Конкурса</w:t>
      </w:r>
      <w:r w:rsidR="003501EF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5AE3DD3" w14:textId="77777777" w:rsidR="00850CE4" w:rsidRPr="0016363B" w:rsidRDefault="00850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8689AA" w14:textId="77777777" w:rsidR="00850CE4" w:rsidRPr="0016363B" w:rsidRDefault="00703C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оформления конкурсных работ</w:t>
      </w:r>
    </w:p>
    <w:p w14:paraId="3C5C1992" w14:textId="77777777" w:rsidR="00850CE4" w:rsidRPr="0016363B" w:rsidRDefault="00850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44DD593" w14:textId="10B56C20" w:rsidR="00850CE4" w:rsidRPr="0016363B" w:rsidRDefault="00703C6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Оригиналы работ, прошедшие во второй тур</w:t>
      </w:r>
      <w:r w:rsidR="006E13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упаковыва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тся таким образом, чтобы обеспечить их целостность и сохранность</w:t>
      </w:r>
      <w:r w:rsidR="00844787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пересылки почтой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. За работы, поврежденные в процессе пересылки, Оргкомитет конкурса ответственности не несет.</w:t>
      </w:r>
    </w:p>
    <w:p w14:paraId="29073295" w14:textId="77777777" w:rsidR="00850CE4" w:rsidRPr="0016363B" w:rsidRDefault="00703C6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Поврежденные работы к участию во 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втором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туре не допускаются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2C513A" w14:textId="56FB1201" w:rsidR="00850CE4" w:rsidRPr="0016363B" w:rsidRDefault="00703C6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работе  прикрепляется этикетка, на</w:t>
      </w:r>
      <w:r w:rsidR="00101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 указываю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14:paraId="0334E269" w14:textId="77777777" w:rsidR="00850CE4" w:rsidRPr="0016363B" w:rsidRDefault="00703C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работы, ее размеры, техника исполнения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1EDE7C6F" w14:textId="5705FDEF" w:rsidR="00850CE4" w:rsidRPr="009F0BE0" w:rsidRDefault="00703C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FF0000"/>
          <w:sz w:val="28"/>
          <w:szCs w:val="28"/>
        </w:rPr>
      </w:pPr>
      <w:r w:rsidRPr="009F0BE0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 автора</w:t>
      </w:r>
      <w:r w:rsidR="00BC1366" w:rsidRPr="009F0BE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F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регалии</w:t>
      </w:r>
      <w:r w:rsidR="00E522AC" w:rsidRPr="009F0BE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C1366" w:rsidRPr="009F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1366" w:rsidRPr="009F0BE0">
        <w:rPr>
          <w:rFonts w:ascii="Times New Roman" w:eastAsia="Times New Roman" w:hAnsi="Times New Roman" w:cs="Times New Roman"/>
          <w:sz w:val="28"/>
          <w:szCs w:val="28"/>
        </w:rPr>
        <w:t>сведения о месте работы, должности</w:t>
      </w:r>
      <w:r w:rsidR="009F0BE0" w:rsidRPr="009F0B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1366" w:rsidRPr="009F0BE0">
        <w:rPr>
          <w:rFonts w:ascii="Times New Roman" w:eastAsia="Times New Roman" w:hAnsi="Times New Roman" w:cs="Times New Roman"/>
          <w:sz w:val="28"/>
          <w:szCs w:val="28"/>
        </w:rPr>
        <w:t xml:space="preserve"> месте учебы с указанием курса</w:t>
      </w:r>
      <w:r w:rsidR="00E522AC" w:rsidRPr="009F0B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588132" w14:textId="1BCCEFD6" w:rsidR="00850CE4" w:rsidRPr="0016363B" w:rsidRDefault="00703C6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отправлении указывается ФИО автора работы и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 xml:space="preserve"> название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«Конкурс декоративно-прикладного творчества «110</w:t>
      </w:r>
      <w:r w:rsidR="00475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Анастасиевской часовн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в Пскове»».</w:t>
      </w:r>
    </w:p>
    <w:p w14:paraId="566147F5" w14:textId="77777777" w:rsidR="00850CE4" w:rsidRPr="0016363B" w:rsidRDefault="00850C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127850" w14:textId="77777777" w:rsidR="00850CE4" w:rsidRPr="0016363B" w:rsidRDefault="00703C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и награждение победителей</w:t>
      </w:r>
    </w:p>
    <w:p w14:paraId="789E8DFE" w14:textId="77777777" w:rsidR="00850CE4" w:rsidRPr="0016363B" w:rsidRDefault="00850CE4" w:rsidP="003D7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BA5011" w14:textId="6D9CD42F" w:rsidR="00850CE4" w:rsidRPr="0016363B" w:rsidRDefault="000678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проведения </w:t>
      </w:r>
      <w:r w:rsidR="00703C67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издается каталог лучших 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авторских </w:t>
      </w:r>
      <w:r w:rsidR="00703C67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 и организуется итоговая выставка работ победителей и призеров Конкурса в Государственном Псково-Изборском объединенном музее-заповеднике. Дата и </w:t>
      </w:r>
      <w:r w:rsidR="00703C67" w:rsidRPr="0016363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03C67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ремя проведения выставки определя</w:t>
      </w:r>
      <w:r w:rsidR="00870C7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03C67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Оргкомитетом</w:t>
      </w:r>
      <w:r w:rsidR="00703C67" w:rsidRPr="0016363B">
        <w:rPr>
          <w:rFonts w:ascii="Times New Roman" w:eastAsia="Times New Roman" w:hAnsi="Times New Roman" w:cs="Times New Roman"/>
          <w:sz w:val="28"/>
          <w:szCs w:val="28"/>
        </w:rPr>
        <w:t xml:space="preserve"> и буд</w:t>
      </w:r>
      <w:r w:rsidR="00870C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03C67" w:rsidRPr="0016363B">
        <w:rPr>
          <w:rFonts w:ascii="Times New Roman" w:eastAsia="Times New Roman" w:hAnsi="Times New Roman" w:cs="Times New Roman"/>
          <w:sz w:val="28"/>
          <w:szCs w:val="28"/>
        </w:rPr>
        <w:t>т сообщен</w:t>
      </w:r>
      <w:r w:rsidR="00870C7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03C67" w:rsidRPr="0016363B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дополнительно.</w:t>
      </w:r>
    </w:p>
    <w:p w14:paraId="079E93B1" w14:textId="77777777" w:rsidR="00E0718A" w:rsidRPr="0016363B" w:rsidRDefault="00703C67" w:rsidP="00E0718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jdgxs" w:colFirst="0" w:colLast="0"/>
      <w:bookmarkEnd w:id="0"/>
      <w:r w:rsidRPr="0016363B">
        <w:rPr>
          <w:rFonts w:ascii="Times New Roman" w:eastAsia="Times New Roman" w:hAnsi="Times New Roman" w:cs="Times New Roman"/>
          <w:sz w:val="28"/>
          <w:szCs w:val="28"/>
        </w:rPr>
        <w:t>На церемонии открытия выставки п</w:t>
      </w:r>
      <w:r w:rsidR="00060952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обедителям в каждой номинации 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присуждаются дипломы I, II и III степени</w:t>
      </w:r>
      <w:r w:rsidR="000678A4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Гран-при</w:t>
      </w:r>
      <w:r w:rsidR="00E0718A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99495FC" w14:textId="77777777" w:rsidR="00850CE4" w:rsidRPr="0016363B" w:rsidRDefault="00703C6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Жюри отдельные участники могут награждаться специальными поощрительными дипломами и призами.</w:t>
      </w:r>
    </w:p>
    <w:p w14:paraId="044AD697" w14:textId="6EB55B3D" w:rsidR="00850CE4" w:rsidRPr="0016363B" w:rsidRDefault="00703C6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второго тура</w:t>
      </w:r>
      <w:r w:rsidR="009D01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вошедшие в список победителей или призеров</w:t>
      </w:r>
      <w:r w:rsidR="009D01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статус дипломанта Конкурса. Диплом таким участникам высылается в электронном виде (при наличии оригинала работы в Оргкомитете).</w:t>
      </w:r>
    </w:p>
    <w:p w14:paraId="461723DD" w14:textId="550A1AAB" w:rsidR="00850CE4" w:rsidRPr="0016363B" w:rsidRDefault="00703C6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второго тура</w:t>
      </w:r>
      <w:r w:rsidR="008263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приславш</w:t>
      </w:r>
      <w:r w:rsidR="00826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оригиналы работ в Оргкомитет, 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статус участника Конкурса. Диплом таким участникам высылается в электронном виде.</w:t>
      </w:r>
    </w:p>
    <w:p w14:paraId="00C7BA4B" w14:textId="77777777" w:rsidR="00850CE4" w:rsidRPr="0016363B" w:rsidRDefault="00703C6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популяризации творчества победителей и призеров Конкурса фото их работ 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на сайтах организаторов и партнеров Конкурса, а также опубликованы </w:t>
      </w:r>
      <w:r w:rsidR="00F24405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изданиях.</w:t>
      </w:r>
    </w:p>
    <w:p w14:paraId="09427D08" w14:textId="77777777" w:rsidR="00060952" w:rsidRPr="0016363B" w:rsidRDefault="00060952" w:rsidP="00060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C34EB5" w14:textId="77777777" w:rsidR="00850CE4" w:rsidRPr="0016363B" w:rsidRDefault="00850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DAF60F1" w14:textId="77777777" w:rsidR="00850CE4" w:rsidRPr="0016363B" w:rsidRDefault="00703C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Оргкомитет Конкурса</w:t>
      </w:r>
    </w:p>
    <w:p w14:paraId="6C26BDFD" w14:textId="77777777" w:rsidR="00850CE4" w:rsidRPr="0016363B" w:rsidRDefault="00850C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5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55374D8" w14:textId="77777777" w:rsidR="00850CE4" w:rsidRPr="0016363B" w:rsidRDefault="00703C6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sz w:val="28"/>
          <w:szCs w:val="28"/>
        </w:rPr>
        <w:t>Оргкомитет конкурса осуществляет следующую деятельность:</w:t>
      </w:r>
    </w:p>
    <w:p w14:paraId="0DB64588" w14:textId="77777777" w:rsidR="00850CE4" w:rsidRPr="0016363B" w:rsidRDefault="00703C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 до сведения конкурсантов</w:t>
      </w:r>
      <w:r w:rsidR="00F24405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представителей информацию, касающуюся проведения Конкурса;</w:t>
      </w:r>
    </w:p>
    <w:p w14:paraId="24963BB0" w14:textId="77777777" w:rsidR="00850CE4" w:rsidRPr="0016363B" w:rsidRDefault="00703C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</w:t>
      </w:r>
      <w:r w:rsidR="00060952"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работу </w:t>
      </w: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конкурсные материалы;</w:t>
      </w:r>
    </w:p>
    <w:p w14:paraId="327C9B24" w14:textId="77777777" w:rsidR="00850CE4" w:rsidRPr="0016363B" w:rsidRDefault="00703C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состав жюри;</w:t>
      </w:r>
    </w:p>
    <w:p w14:paraId="71588380" w14:textId="77777777" w:rsidR="00850CE4" w:rsidRPr="0016363B" w:rsidRDefault="00703C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время и место проведения конкурсных мероприятий;</w:t>
      </w:r>
    </w:p>
    <w:p w14:paraId="6BB9B404" w14:textId="77777777" w:rsidR="00850CE4" w:rsidRPr="0016363B" w:rsidRDefault="00703C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итоговую выставку работ победителей и призеров и церемонию награждения победителей и призеров;</w:t>
      </w:r>
    </w:p>
    <w:p w14:paraId="4E3BFAA8" w14:textId="77777777" w:rsidR="00850CE4" w:rsidRPr="0016363B" w:rsidRDefault="00703C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систему поощрения, награждения победителей, призеров и участников;</w:t>
      </w:r>
    </w:p>
    <w:p w14:paraId="6E0BECF3" w14:textId="77777777" w:rsidR="00850CE4" w:rsidRPr="00D811EC" w:rsidRDefault="00703C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425"/>
        <w:jc w:val="both"/>
        <w:rPr>
          <w:color w:val="000000"/>
          <w:sz w:val="28"/>
          <w:szCs w:val="28"/>
        </w:rPr>
      </w:pPr>
      <w:r w:rsidRPr="0016363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общественность о результатах конкурса.</w:t>
      </w:r>
    </w:p>
    <w:p w14:paraId="124A9F80" w14:textId="77777777" w:rsidR="009F0BE0" w:rsidRPr="00375690" w:rsidRDefault="009F0BE0" w:rsidP="009F0BE0">
      <w:pPr>
        <w:pStyle w:val="a6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Жюри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53D5AE91" w14:textId="77777777" w:rsidR="009F0BE0" w:rsidRDefault="009F0BE0" w:rsidP="009F0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96CBF0" w14:textId="77777777" w:rsidR="009F0BE0" w:rsidRPr="00D6513B" w:rsidRDefault="009F0BE0" w:rsidP="009F0BE0">
      <w:pPr>
        <w:pStyle w:val="a6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13B">
        <w:rPr>
          <w:rFonts w:ascii="Times New Roman" w:hAnsi="Times New Roman" w:cs="Times New Roman"/>
          <w:bCs/>
          <w:sz w:val="28"/>
          <w:szCs w:val="28"/>
        </w:rPr>
        <w:t>Председатель:</w:t>
      </w:r>
    </w:p>
    <w:p w14:paraId="7F1A992A" w14:textId="77777777" w:rsidR="009F0BE0" w:rsidRDefault="009F0BE0" w:rsidP="009F0BE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Журавихин Павел Михайлович, </w:t>
      </w:r>
      <w:r w:rsidRPr="00835356">
        <w:rPr>
          <w:rFonts w:ascii="Times New Roman" w:hAnsi="Times New Roman" w:cs="Times New Roman"/>
          <w:sz w:val="28"/>
          <w:szCs w:val="28"/>
        </w:rPr>
        <w:t>Президент Благотворительного Фонда имени Е.И. Рерих</w:t>
      </w:r>
      <w:r>
        <w:rPr>
          <w:rFonts w:ascii="Times New Roman" w:hAnsi="Times New Roman" w:cs="Times New Roman"/>
          <w:sz w:val="28"/>
          <w:szCs w:val="28"/>
        </w:rPr>
        <w:t>, советник РАЕН;</w:t>
      </w:r>
    </w:p>
    <w:p w14:paraId="3A72DE70" w14:textId="5EE74218" w:rsidR="009F0BE0" w:rsidRDefault="009F0BE0" w:rsidP="009F0BE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14:paraId="746E13AE" w14:textId="77777777" w:rsidR="008C69F5" w:rsidRPr="00CC513F" w:rsidRDefault="008C69F5" w:rsidP="008C69F5">
      <w:pPr>
        <w:pStyle w:val="a6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513F">
        <w:rPr>
          <w:rFonts w:ascii="Times New Roman" w:hAnsi="Times New Roman" w:cs="Times New Roman"/>
          <w:sz w:val="28"/>
          <w:szCs w:val="28"/>
        </w:rPr>
        <w:t>Епифанов Борис Михайлович, член Творческого союза художников России, Вице-президент  АН</w:t>
      </w:r>
      <w:r>
        <w:rPr>
          <w:rFonts w:ascii="Times New Roman" w:hAnsi="Times New Roman" w:cs="Times New Roman"/>
          <w:sz w:val="28"/>
          <w:szCs w:val="28"/>
        </w:rPr>
        <w:t>О «Академия Народного И</w:t>
      </w:r>
      <w:r w:rsidRPr="00CC513F">
        <w:rPr>
          <w:rFonts w:ascii="Times New Roman" w:hAnsi="Times New Roman" w:cs="Times New Roman"/>
          <w:sz w:val="28"/>
          <w:szCs w:val="28"/>
        </w:rPr>
        <w:t>скусства России», лауреат Международных конкурсов, посвященных 150-летию Василия Кандинского, действительный член РАЕН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CC4407" w14:textId="77777777" w:rsidR="009F0BE0" w:rsidRDefault="009F0BE0" w:rsidP="009F0BE0">
      <w:pPr>
        <w:pStyle w:val="a6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5356">
        <w:rPr>
          <w:rFonts w:ascii="Times New Roman" w:hAnsi="Times New Roman" w:cs="Times New Roman"/>
          <w:sz w:val="28"/>
          <w:szCs w:val="28"/>
        </w:rPr>
        <w:t xml:space="preserve">Круглова Таисия Викторовна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5356">
        <w:rPr>
          <w:rFonts w:ascii="Times New Roman" w:hAnsi="Times New Roman" w:cs="Times New Roman"/>
          <w:sz w:val="28"/>
          <w:szCs w:val="28"/>
        </w:rPr>
        <w:t xml:space="preserve"> заведующая отделом «Мирожский монастырь» </w:t>
      </w:r>
      <w:r w:rsidRPr="00763F66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ударственного Псково-Изборского</w:t>
      </w:r>
      <w:r w:rsidRPr="00763F66">
        <w:rPr>
          <w:rFonts w:ascii="Times New Roman" w:hAnsi="Times New Roman" w:cs="Times New Roman"/>
          <w:sz w:val="28"/>
          <w:szCs w:val="28"/>
        </w:rPr>
        <w:t xml:space="preserve"> объединенного музея-заповедника</w:t>
      </w:r>
      <w:r w:rsidRPr="00835356">
        <w:rPr>
          <w:rFonts w:ascii="Times New Roman" w:hAnsi="Times New Roman" w:cs="Times New Roman"/>
          <w:sz w:val="28"/>
          <w:szCs w:val="28"/>
        </w:rPr>
        <w:t>, кандидат исторических наук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FD586E" w14:textId="1D9AC874" w:rsidR="009F0BE0" w:rsidRPr="0042464C" w:rsidRDefault="009F0BE0" w:rsidP="009F0BE0">
      <w:pPr>
        <w:pStyle w:val="a6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464C">
        <w:rPr>
          <w:rFonts w:ascii="Times New Roman" w:hAnsi="Times New Roman" w:cs="Times New Roman"/>
          <w:color w:val="000000"/>
          <w:sz w:val="28"/>
          <w:szCs w:val="28"/>
        </w:rPr>
        <w:t>Кайкова Наталия Юрьевна, заместитель директора по развитию, региональным проектам и туризму</w:t>
      </w:r>
      <w:r w:rsidRPr="00424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363B">
        <w:rPr>
          <w:rFonts w:ascii="Times New Roman" w:eastAsia="Times New Roman" w:hAnsi="Times New Roman" w:cs="Times New Roman"/>
          <w:sz w:val="28"/>
          <w:szCs w:val="28"/>
        </w:rPr>
        <w:t xml:space="preserve"> декоративно-прикладного и народного искусства</w:t>
      </w:r>
      <w:r w:rsidR="0090222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365212" w14:textId="77777777" w:rsidR="009F0BE0" w:rsidRDefault="009F0BE0" w:rsidP="009F0BE0">
      <w:pPr>
        <w:pStyle w:val="a6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5356">
        <w:rPr>
          <w:rFonts w:ascii="Times New Roman" w:hAnsi="Times New Roman" w:cs="Times New Roman"/>
          <w:sz w:val="28"/>
          <w:szCs w:val="28"/>
        </w:rPr>
        <w:t>Немен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5356">
        <w:rPr>
          <w:rFonts w:ascii="Times New Roman" w:hAnsi="Times New Roman" w:cs="Times New Roman"/>
          <w:sz w:val="28"/>
          <w:szCs w:val="28"/>
        </w:rPr>
        <w:t>кая Лариса Александровна, зам. директора Управления непрерывного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56">
        <w:rPr>
          <w:rFonts w:ascii="Times New Roman" w:hAnsi="Times New Roman" w:cs="Times New Roman"/>
          <w:sz w:val="28"/>
          <w:szCs w:val="28"/>
        </w:rPr>
        <w:t>образования ГАОУ МЦРКПО, академик Российской академии художеств,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56">
        <w:rPr>
          <w:rFonts w:ascii="Times New Roman" w:hAnsi="Times New Roman" w:cs="Times New Roman"/>
          <w:sz w:val="28"/>
          <w:szCs w:val="28"/>
        </w:rPr>
        <w:t>кандидат философских наук, почетный работник образования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F75BC6" w14:textId="77777777" w:rsidR="009F0BE0" w:rsidRDefault="009F0BE0" w:rsidP="009F0BE0">
      <w:pPr>
        <w:pStyle w:val="a6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6BBB">
        <w:rPr>
          <w:rFonts w:ascii="Times New Roman" w:hAnsi="Times New Roman" w:cs="Times New Roman"/>
          <w:sz w:val="28"/>
          <w:szCs w:val="28"/>
        </w:rPr>
        <w:t>Черкашина Наталья Николаевна,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BB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6BBB">
        <w:rPr>
          <w:rFonts w:ascii="Times New Roman" w:hAnsi="Times New Roman" w:cs="Times New Roman"/>
          <w:sz w:val="28"/>
          <w:szCs w:val="28"/>
        </w:rPr>
        <w:t>бщественного Музея имени Н.К. Рериха Международного Центра Рерихов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888F99" w14:textId="4D304D31" w:rsidR="009F0BE0" w:rsidRDefault="009F0BE0" w:rsidP="009F0BE0">
      <w:pPr>
        <w:pStyle w:val="a6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513F">
        <w:rPr>
          <w:rFonts w:ascii="Times New Roman" w:hAnsi="Times New Roman" w:cs="Times New Roman"/>
          <w:sz w:val="28"/>
          <w:szCs w:val="28"/>
        </w:rPr>
        <w:t>Воронова Наталья Юрьевна, директор</w:t>
      </w:r>
      <w:r w:rsidR="005D78A1">
        <w:rPr>
          <w:rFonts w:ascii="Times New Roman" w:hAnsi="Times New Roman" w:cs="Times New Roman"/>
          <w:sz w:val="28"/>
          <w:szCs w:val="28"/>
        </w:rPr>
        <w:t xml:space="preserve"> МАУ ДО</w:t>
      </w:r>
      <w:r w:rsidRPr="00CC513F">
        <w:rPr>
          <w:rFonts w:ascii="Times New Roman" w:hAnsi="Times New Roman" w:cs="Times New Roman"/>
          <w:sz w:val="28"/>
          <w:szCs w:val="28"/>
        </w:rPr>
        <w:t xml:space="preserve"> Д</w:t>
      </w:r>
      <w:r w:rsidR="00A00E94">
        <w:rPr>
          <w:rFonts w:ascii="Times New Roman" w:hAnsi="Times New Roman" w:cs="Times New Roman"/>
          <w:sz w:val="28"/>
          <w:szCs w:val="28"/>
        </w:rPr>
        <w:t>етская художественная школа</w:t>
      </w:r>
      <w:r w:rsidRPr="00CC513F">
        <w:rPr>
          <w:rFonts w:ascii="Times New Roman" w:hAnsi="Times New Roman" w:cs="Times New Roman"/>
          <w:sz w:val="28"/>
          <w:szCs w:val="28"/>
        </w:rPr>
        <w:t xml:space="preserve"> (г. Калининград)</w:t>
      </w:r>
      <w:r w:rsidR="0090222A">
        <w:rPr>
          <w:rFonts w:ascii="Times New Roman" w:hAnsi="Times New Roman" w:cs="Times New Roman"/>
          <w:sz w:val="28"/>
          <w:szCs w:val="28"/>
        </w:rPr>
        <w:t>.</w:t>
      </w:r>
    </w:p>
    <w:p w14:paraId="4EF9C429" w14:textId="77777777" w:rsidR="009F0BE0" w:rsidRPr="0042464C" w:rsidRDefault="009F0BE0" w:rsidP="009F0BE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03C3F06" w14:textId="77777777" w:rsidR="009F0BE0" w:rsidRPr="00D811EC" w:rsidRDefault="009F0BE0" w:rsidP="00D811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center"/>
        <w:rPr>
          <w:b/>
          <w:color w:val="000000"/>
          <w:sz w:val="28"/>
          <w:szCs w:val="28"/>
        </w:rPr>
      </w:pPr>
    </w:p>
    <w:sectPr w:rsidR="009F0BE0" w:rsidRPr="00D811EC" w:rsidSect="00AD1ED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A7FDD"/>
    <w:multiLevelType w:val="multilevel"/>
    <w:tmpl w:val="0868F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22749C"/>
    <w:multiLevelType w:val="multilevel"/>
    <w:tmpl w:val="CBD0A85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B664E2"/>
    <w:multiLevelType w:val="multilevel"/>
    <w:tmpl w:val="F4A63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2240AE"/>
    <w:multiLevelType w:val="multilevel"/>
    <w:tmpl w:val="03A2D9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FA2003"/>
    <w:multiLevelType w:val="hybridMultilevel"/>
    <w:tmpl w:val="9F1095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7F53EAA"/>
    <w:multiLevelType w:val="multilevel"/>
    <w:tmpl w:val="923A4C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2F3D7F"/>
    <w:multiLevelType w:val="multilevel"/>
    <w:tmpl w:val="E8DA7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062927"/>
    <w:multiLevelType w:val="multilevel"/>
    <w:tmpl w:val="042452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380C38"/>
    <w:multiLevelType w:val="multilevel"/>
    <w:tmpl w:val="6AB0682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 w15:restartNumberingAfterBreak="0">
    <w:nsid w:val="5D6252D9"/>
    <w:multiLevelType w:val="multilevel"/>
    <w:tmpl w:val="2A22D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71E76A8D"/>
    <w:multiLevelType w:val="multilevel"/>
    <w:tmpl w:val="D6A4058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E4"/>
    <w:rsid w:val="0004410B"/>
    <w:rsid w:val="00060952"/>
    <w:rsid w:val="0006218D"/>
    <w:rsid w:val="000678A4"/>
    <w:rsid w:val="00077B3B"/>
    <w:rsid w:val="000B06E0"/>
    <w:rsid w:val="000F4A5A"/>
    <w:rsid w:val="0010190B"/>
    <w:rsid w:val="00101B2C"/>
    <w:rsid w:val="0016363B"/>
    <w:rsid w:val="00175A3B"/>
    <w:rsid w:val="00194BFD"/>
    <w:rsid w:val="001F417B"/>
    <w:rsid w:val="00203E0C"/>
    <w:rsid w:val="002114A0"/>
    <w:rsid w:val="00223C5B"/>
    <w:rsid w:val="002316BF"/>
    <w:rsid w:val="002771EE"/>
    <w:rsid w:val="002C4B74"/>
    <w:rsid w:val="002C6062"/>
    <w:rsid w:val="00311D67"/>
    <w:rsid w:val="00317096"/>
    <w:rsid w:val="003501EF"/>
    <w:rsid w:val="00374C46"/>
    <w:rsid w:val="003D7FD4"/>
    <w:rsid w:val="00446143"/>
    <w:rsid w:val="0047007A"/>
    <w:rsid w:val="00475A51"/>
    <w:rsid w:val="004876EE"/>
    <w:rsid w:val="004C69ED"/>
    <w:rsid w:val="005031E1"/>
    <w:rsid w:val="00536E5A"/>
    <w:rsid w:val="00566B5D"/>
    <w:rsid w:val="00592028"/>
    <w:rsid w:val="005A3781"/>
    <w:rsid w:val="005B00E6"/>
    <w:rsid w:val="005B1E7B"/>
    <w:rsid w:val="005D0282"/>
    <w:rsid w:val="005D2731"/>
    <w:rsid w:val="005D27EA"/>
    <w:rsid w:val="005D78A1"/>
    <w:rsid w:val="0060644F"/>
    <w:rsid w:val="006136BA"/>
    <w:rsid w:val="00647138"/>
    <w:rsid w:val="00647317"/>
    <w:rsid w:val="00663017"/>
    <w:rsid w:val="006E138F"/>
    <w:rsid w:val="006F36EB"/>
    <w:rsid w:val="00703C67"/>
    <w:rsid w:val="007152AD"/>
    <w:rsid w:val="0072525E"/>
    <w:rsid w:val="007309D6"/>
    <w:rsid w:val="00744577"/>
    <w:rsid w:val="007C2E3D"/>
    <w:rsid w:val="00803CE6"/>
    <w:rsid w:val="008263A1"/>
    <w:rsid w:val="00830418"/>
    <w:rsid w:val="0084135F"/>
    <w:rsid w:val="00844787"/>
    <w:rsid w:val="008508A8"/>
    <w:rsid w:val="00850CE4"/>
    <w:rsid w:val="008525DB"/>
    <w:rsid w:val="008565FD"/>
    <w:rsid w:val="00870C79"/>
    <w:rsid w:val="0089694E"/>
    <w:rsid w:val="008A27FC"/>
    <w:rsid w:val="008C69F5"/>
    <w:rsid w:val="008F77F2"/>
    <w:rsid w:val="008F7ECF"/>
    <w:rsid w:val="0090222A"/>
    <w:rsid w:val="009176BF"/>
    <w:rsid w:val="009261D3"/>
    <w:rsid w:val="009718AB"/>
    <w:rsid w:val="00986DE8"/>
    <w:rsid w:val="009A0911"/>
    <w:rsid w:val="009A3B9A"/>
    <w:rsid w:val="009C7B63"/>
    <w:rsid w:val="009D017E"/>
    <w:rsid w:val="009E09C4"/>
    <w:rsid w:val="009F0BE0"/>
    <w:rsid w:val="00A00E94"/>
    <w:rsid w:val="00A11FA0"/>
    <w:rsid w:val="00A32BA2"/>
    <w:rsid w:val="00A33B6A"/>
    <w:rsid w:val="00A34AD7"/>
    <w:rsid w:val="00AA40AB"/>
    <w:rsid w:val="00AD1ED2"/>
    <w:rsid w:val="00AF0135"/>
    <w:rsid w:val="00B41EF6"/>
    <w:rsid w:val="00B45620"/>
    <w:rsid w:val="00B46D56"/>
    <w:rsid w:val="00BA6C5E"/>
    <w:rsid w:val="00BC1366"/>
    <w:rsid w:val="00BE342B"/>
    <w:rsid w:val="00C056FA"/>
    <w:rsid w:val="00C059BB"/>
    <w:rsid w:val="00C534A0"/>
    <w:rsid w:val="00C57241"/>
    <w:rsid w:val="00D024A5"/>
    <w:rsid w:val="00D53124"/>
    <w:rsid w:val="00D811EC"/>
    <w:rsid w:val="00D91C83"/>
    <w:rsid w:val="00E0718A"/>
    <w:rsid w:val="00E22E1A"/>
    <w:rsid w:val="00E30F5E"/>
    <w:rsid w:val="00E522AC"/>
    <w:rsid w:val="00E618D9"/>
    <w:rsid w:val="00E61C1E"/>
    <w:rsid w:val="00E9299A"/>
    <w:rsid w:val="00EA3127"/>
    <w:rsid w:val="00F04C9F"/>
    <w:rsid w:val="00F057DA"/>
    <w:rsid w:val="00F166A4"/>
    <w:rsid w:val="00F21BAB"/>
    <w:rsid w:val="00F24405"/>
    <w:rsid w:val="00F95B1D"/>
    <w:rsid w:val="00F9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51D0"/>
  <w15:docId w15:val="{7D69EFDA-B133-4741-94C6-20DF8561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536E5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6363B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E522A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47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und-helenaroerich.ru/" TargetMode="External"/><Relationship Id="rId13" Type="http://schemas.openxmlformats.org/officeDocument/2006/relationships/hyperlink" Target="https://folkacademy.1c-um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und-helenaroerich.ru/anastas-chapelle/index.php" TargetMode="External"/><Relationship Id="rId12" Type="http://schemas.openxmlformats.org/officeDocument/2006/relationships/hyperlink" Target="https://vmdpn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nkurs@found-helenaroerich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6ofPPYWBNYU" TargetMode="External"/><Relationship Id="rId11" Type="http://schemas.openxmlformats.org/officeDocument/2006/relationships/hyperlink" Target="https://www.art-teachers.ru/" TargetMode="External"/><Relationship Id="rId5" Type="http://schemas.openxmlformats.org/officeDocument/2006/relationships/hyperlink" Target="https://www.found-helenaroerich.ru/anastas-chapelle/svidetelnitsa-vekov.php/" TargetMode="External"/><Relationship Id="rId15" Type="http://schemas.openxmlformats.org/officeDocument/2006/relationships/hyperlink" Target="https://art-teacher.ru/auth/registration/" TargetMode="External"/><Relationship Id="rId10" Type="http://schemas.openxmlformats.org/officeDocument/2006/relationships/hyperlink" Target="https://museumpsk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r.su/" TargetMode="External"/><Relationship Id="rId14" Type="http://schemas.openxmlformats.org/officeDocument/2006/relationships/hyperlink" Target="https://art-teach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2021-07-30T12:14:00Z</dcterms:created>
  <dcterms:modified xsi:type="dcterms:W3CDTF">2021-08-04T06:10:00Z</dcterms:modified>
</cp:coreProperties>
</file>